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9" w:tblpY="334"/>
        <w:tblW w:w="14630" w:type="dxa"/>
        <w:tblBorders>
          <w:top w:val="single" w:sz="8" w:space="0" w:color="0E0E0E"/>
          <w:left w:val="single" w:sz="8" w:space="0" w:color="0E0E0E"/>
          <w:right w:val="single" w:sz="8" w:space="0" w:color="0E0E0E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63"/>
        <w:gridCol w:w="3394"/>
        <w:gridCol w:w="3391"/>
        <w:gridCol w:w="3382"/>
      </w:tblGrid>
      <w:tr w:rsidR="00A518B2" w:rsidRPr="00330FF6" w14:paraId="6968B0CB" w14:textId="77777777" w:rsidTr="002335A6">
        <w:trPr>
          <w:trHeight w:val="1052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3F4B2BAC" w14:textId="77777777" w:rsidR="00A518B2" w:rsidRPr="00AF265C" w:rsidRDefault="00A518B2" w:rsidP="0030371B">
            <w:pPr>
              <w:pStyle w:val="NoSpacing"/>
              <w:rPr>
                <w:b/>
              </w:rPr>
            </w:pP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41D74565" w14:textId="77777777" w:rsidR="00A518B2" w:rsidRPr="00330FF6" w:rsidRDefault="00A518B2" w:rsidP="0030371B">
            <w:pPr>
              <w:pStyle w:val="NoSpacing"/>
            </w:pPr>
            <w:r w:rsidRPr="00330FF6">
              <w:rPr>
                <w:b/>
                <w:bCs/>
                <w:color w:val="DC3BFF"/>
              </w:rPr>
              <w:t>Not Yet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A8DFA58" w14:textId="77777777" w:rsidR="00A518B2" w:rsidRPr="00330FF6" w:rsidRDefault="00A518B2" w:rsidP="0030371B">
            <w:pPr>
              <w:pStyle w:val="NoSpacing"/>
            </w:pPr>
            <w:r w:rsidRPr="00330FF6">
              <w:rPr>
                <w:b/>
                <w:bCs/>
                <w:color w:val="DC3BFF"/>
              </w:rPr>
              <w:t>Almost There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33CA0D30" w14:textId="77777777" w:rsidR="00A518B2" w:rsidRPr="00A518B2" w:rsidRDefault="00A518B2" w:rsidP="0030371B">
            <w:pPr>
              <w:pStyle w:val="NoSpacing"/>
            </w:pPr>
            <w:r w:rsidRPr="00A518B2">
              <w:rPr>
                <w:b/>
                <w:bCs/>
                <w:color w:val="DC3BFF"/>
              </w:rPr>
              <w:t>Got It!!</w:t>
            </w:r>
          </w:p>
        </w:tc>
      </w:tr>
      <w:tr w:rsidR="00A518B2" w:rsidRPr="00330FF6" w14:paraId="392A44F4" w14:textId="77777777" w:rsidTr="002335A6">
        <w:tblPrEx>
          <w:tblBorders>
            <w:top w:val="none" w:sz="0" w:space="0" w:color="auto"/>
          </w:tblBorders>
        </w:tblPrEx>
        <w:trPr>
          <w:trHeight w:val="1069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0534B16" w14:textId="77777777" w:rsidR="00A518B2" w:rsidRPr="00AF265C" w:rsidRDefault="00A518B2" w:rsidP="0030371B">
            <w:pPr>
              <w:pStyle w:val="NoSpacing"/>
              <w:rPr>
                <w:b/>
              </w:rPr>
            </w:pPr>
            <w:r w:rsidRPr="00AF265C">
              <w:rPr>
                <w:b/>
                <w:bCs/>
              </w:rPr>
              <w:t>Brainstorming; analyzed ideas and selected plan</w:t>
            </w: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4674880C" w14:textId="77777777" w:rsidR="00A518B2" w:rsidRPr="00330FF6" w:rsidRDefault="00A518B2" w:rsidP="0030371B">
            <w:pPr>
              <w:pStyle w:val="NoSpacing"/>
            </w:pPr>
            <w:r w:rsidRPr="00330FF6">
              <w:t>No evidence that the team brainstormed and analyzed several plans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F941457" w14:textId="77777777" w:rsidR="00A518B2" w:rsidRPr="00330FF6" w:rsidRDefault="00A518B2" w:rsidP="0030371B">
            <w:pPr>
              <w:pStyle w:val="NoSpacing"/>
            </w:pPr>
            <w:r w:rsidRPr="00330FF6">
              <w:t>Team clearly brainstormed and analyzed several plans before selecting construction plan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6EDD4198" w14:textId="77777777" w:rsidR="00A518B2" w:rsidRPr="00A518B2" w:rsidRDefault="00A518B2" w:rsidP="0030371B">
            <w:pPr>
              <w:pStyle w:val="NoSpacing"/>
            </w:pPr>
            <w:r w:rsidRPr="00A518B2">
              <w:t>Team brainstormed several good ideas, engaged in analysis and selected an effective construction plan</w:t>
            </w:r>
          </w:p>
        </w:tc>
      </w:tr>
      <w:tr w:rsidR="00A518B2" w:rsidRPr="00330FF6" w14:paraId="579D4FA7" w14:textId="77777777" w:rsidTr="002335A6">
        <w:tblPrEx>
          <w:tblBorders>
            <w:top w:val="none" w:sz="0" w:space="0" w:color="auto"/>
          </w:tblBorders>
        </w:tblPrEx>
        <w:trPr>
          <w:trHeight w:val="1024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25A40B4D" w14:textId="77777777" w:rsidR="00A518B2" w:rsidRPr="00AF265C" w:rsidRDefault="00A518B2" w:rsidP="0030371B">
            <w:pPr>
              <w:pStyle w:val="NoSpacing"/>
              <w:rPr>
                <w:b/>
              </w:rPr>
            </w:pPr>
            <w:r w:rsidRPr="00AF265C">
              <w:rPr>
                <w:b/>
                <w:bCs/>
              </w:rPr>
              <w:t xml:space="preserve">Made predictions </w:t>
            </w: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21524777" w14:textId="1F7489E8" w:rsidR="00A518B2" w:rsidRPr="00330FF6" w:rsidRDefault="00A518B2" w:rsidP="0030371B">
            <w:pPr>
              <w:pStyle w:val="NoSpacing"/>
            </w:pPr>
            <w:r w:rsidRPr="00330FF6">
              <w:t>No e</w:t>
            </w:r>
            <w:r w:rsidR="00AF265C">
              <w:t>vidence of predictions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6C8C6670" w14:textId="77777777" w:rsidR="00A518B2" w:rsidRPr="00330FF6" w:rsidRDefault="00A518B2" w:rsidP="0030371B">
            <w:pPr>
              <w:pStyle w:val="NoSpacing"/>
            </w:pPr>
            <w:r w:rsidRPr="00330FF6">
              <w:t xml:space="preserve">Team shows good evidence of predictions 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6142B818" w14:textId="77777777" w:rsidR="00A518B2" w:rsidRPr="00A518B2" w:rsidRDefault="00A518B2" w:rsidP="0030371B">
            <w:pPr>
              <w:pStyle w:val="NoSpacing"/>
            </w:pPr>
            <w:r w:rsidRPr="00A518B2">
              <w:t xml:space="preserve">Excellent evidence of predictions </w:t>
            </w:r>
          </w:p>
        </w:tc>
      </w:tr>
      <w:tr w:rsidR="00A518B2" w:rsidRPr="00330FF6" w14:paraId="3416C51B" w14:textId="77777777" w:rsidTr="002335A6">
        <w:tblPrEx>
          <w:tblBorders>
            <w:top w:val="none" w:sz="0" w:space="0" w:color="auto"/>
          </w:tblBorders>
        </w:tblPrEx>
        <w:trPr>
          <w:trHeight w:val="970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490598D4" w14:textId="77777777" w:rsidR="00A518B2" w:rsidRPr="00AF265C" w:rsidRDefault="00A518B2" w:rsidP="0030371B">
            <w:pPr>
              <w:pStyle w:val="NoSpacing"/>
              <w:rPr>
                <w:b/>
              </w:rPr>
            </w:pPr>
            <w:r w:rsidRPr="00AF265C">
              <w:rPr>
                <w:b/>
                <w:bCs/>
              </w:rPr>
              <w:t>Completed construction of container</w:t>
            </w: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6C4CAB7" w14:textId="77777777" w:rsidR="00A518B2" w:rsidRPr="00330FF6" w:rsidRDefault="00A518B2" w:rsidP="0030371B">
            <w:pPr>
              <w:pStyle w:val="NoSpacing"/>
            </w:pPr>
            <w:r w:rsidRPr="00330FF6">
              <w:t>Team demonstrated an inability to construct a container in the time allotted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6A1B62E" w14:textId="77777777" w:rsidR="00A518B2" w:rsidRPr="00330FF6" w:rsidRDefault="00A518B2" w:rsidP="0030371B">
            <w:pPr>
              <w:pStyle w:val="NoSpacing"/>
            </w:pPr>
            <w:r w:rsidRPr="00330FF6">
              <w:t>Team effectively used the time allotted to create a well-designed container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34D6EB89" w14:textId="77777777" w:rsidR="00A518B2" w:rsidRPr="00A518B2" w:rsidRDefault="00A518B2" w:rsidP="0030371B">
            <w:pPr>
              <w:pStyle w:val="NoSpacing"/>
            </w:pPr>
            <w:r w:rsidRPr="00A518B2">
              <w:t>Team effectively used the time allotted to create a well-designed container</w:t>
            </w:r>
          </w:p>
        </w:tc>
      </w:tr>
      <w:tr w:rsidR="00A518B2" w:rsidRPr="00330FF6" w14:paraId="1A24C7EF" w14:textId="77777777" w:rsidTr="002335A6">
        <w:tblPrEx>
          <w:tblBorders>
            <w:top w:val="none" w:sz="0" w:space="0" w:color="auto"/>
            <w:bottom w:val="single" w:sz="8" w:space="0" w:color="0E0E0E"/>
          </w:tblBorders>
        </w:tblPrEx>
        <w:trPr>
          <w:trHeight w:val="363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876809D" w14:textId="562489B8" w:rsidR="00A518B2" w:rsidRPr="00AF265C" w:rsidRDefault="00A518B2" w:rsidP="0030371B">
            <w:pPr>
              <w:pStyle w:val="NoSpacing"/>
              <w:rPr>
                <w:b/>
              </w:rPr>
            </w:pPr>
            <w:r w:rsidRPr="00AF265C">
              <w:rPr>
                <w:b/>
              </w:rPr>
              <w:t> </w:t>
            </w:r>
            <w:r w:rsidR="00AF265C" w:rsidRPr="00AF265C">
              <w:rPr>
                <w:b/>
              </w:rPr>
              <w:t>Journal is complete and includes pictures of the container</w:t>
            </w: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5310F7A" w14:textId="15CE029A" w:rsidR="00A518B2" w:rsidRPr="00330FF6" w:rsidRDefault="00A518B2" w:rsidP="0030371B">
            <w:pPr>
              <w:pStyle w:val="NoSpacing"/>
            </w:pPr>
            <w:r w:rsidRPr="00330FF6">
              <w:t> </w:t>
            </w:r>
            <w:r w:rsidR="00AF265C">
              <w:t xml:space="preserve">The Egg Drop Journal is incomplete or has /had incorrect information 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62BB2AE" w14:textId="780406DA" w:rsidR="00A518B2" w:rsidRPr="00330FF6" w:rsidRDefault="00A518B2" w:rsidP="0030371B">
            <w:pPr>
              <w:pStyle w:val="NoSpacing"/>
            </w:pPr>
            <w:r w:rsidRPr="00330FF6">
              <w:t> </w:t>
            </w:r>
            <w:r w:rsidR="00AF265C">
              <w:t>Team effectively used the time allotted to complete all sections of their egg drop journal.  The information presented documents the development of the container from idea to test phases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0572A4B1" w14:textId="4D87E0D1" w:rsidR="00A518B2" w:rsidRPr="00A518B2" w:rsidRDefault="00A518B2" w:rsidP="0030371B">
            <w:pPr>
              <w:pStyle w:val="NoSpacing"/>
            </w:pPr>
            <w:r w:rsidRPr="00A518B2">
              <w:t> </w:t>
            </w:r>
            <w:r w:rsidR="00AF265C">
              <w:t>Egg Drop Journal is well written, each section is completely filled in with detailed, accurate information, the process of idea/container development and testing is documented thoroughly</w:t>
            </w:r>
          </w:p>
        </w:tc>
      </w:tr>
      <w:tr w:rsidR="002335A6" w:rsidRPr="00330FF6" w14:paraId="320A2693" w14:textId="77777777" w:rsidTr="002335A6">
        <w:tblPrEx>
          <w:tblBorders>
            <w:top w:val="none" w:sz="0" w:space="0" w:color="auto"/>
            <w:bottom w:val="single" w:sz="8" w:space="0" w:color="0E0E0E"/>
          </w:tblBorders>
        </w:tblPrEx>
        <w:trPr>
          <w:trHeight w:val="363"/>
        </w:trPr>
        <w:tc>
          <w:tcPr>
            <w:tcW w:w="4463" w:type="dxa"/>
            <w:tcBorders>
              <w:top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46B3725D" w14:textId="72B8D42F" w:rsidR="002335A6" w:rsidRPr="00AF265C" w:rsidRDefault="002335A6" w:rsidP="002335A6">
            <w:pPr>
              <w:pStyle w:val="NoSpacing"/>
              <w:rPr>
                <w:b/>
              </w:rPr>
            </w:pPr>
            <w:r w:rsidRPr="00AF265C">
              <w:rPr>
                <w:b/>
                <w:bCs/>
              </w:rPr>
              <w:t> Correctly identified variables in laboratory report</w:t>
            </w:r>
          </w:p>
        </w:tc>
        <w:tc>
          <w:tcPr>
            <w:tcW w:w="3394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6D373100" w14:textId="37B1023D" w:rsidR="002335A6" w:rsidRPr="00330FF6" w:rsidRDefault="002335A6" w:rsidP="002335A6">
            <w:pPr>
              <w:pStyle w:val="NoSpacing"/>
            </w:pPr>
            <w:r w:rsidRPr="00330FF6">
              <w:t>Lab report was incomplete, failed to address variables and/or had incorrect information</w:t>
            </w:r>
          </w:p>
        </w:tc>
        <w:tc>
          <w:tcPr>
            <w:tcW w:w="3391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  <w:right w:val="single" w:sz="8" w:space="0" w:color="0E0E0E"/>
            </w:tcBorders>
            <w:vAlign w:val="center"/>
          </w:tcPr>
          <w:p w14:paraId="795FB752" w14:textId="1CAFBF0B" w:rsidR="002335A6" w:rsidRPr="00330FF6" w:rsidRDefault="002335A6" w:rsidP="002335A6">
            <w:pPr>
              <w:pStyle w:val="NoSpacing"/>
            </w:pPr>
            <w:r>
              <w:t>Lab report </w:t>
            </w:r>
            <w:r w:rsidRPr="00330FF6">
              <w:t>is complete, addresses variables and provides correct information</w:t>
            </w:r>
          </w:p>
        </w:tc>
        <w:tc>
          <w:tcPr>
            <w:tcW w:w="3382" w:type="dxa"/>
            <w:tcBorders>
              <w:top w:val="single" w:sz="8" w:space="0" w:color="0E0E0E"/>
              <w:left w:val="single" w:sz="8" w:space="0" w:color="0E0E0E"/>
              <w:bottom w:val="single" w:sz="8" w:space="0" w:color="0E0E0E"/>
            </w:tcBorders>
            <w:shd w:val="clear" w:color="auto" w:fill="FFFF99"/>
            <w:vAlign w:val="center"/>
          </w:tcPr>
          <w:p w14:paraId="6808BB66" w14:textId="1D40DD85" w:rsidR="002335A6" w:rsidRPr="00A518B2" w:rsidRDefault="002335A6" w:rsidP="002335A6">
            <w:pPr>
              <w:pStyle w:val="NoSpacing"/>
            </w:pPr>
            <w:r>
              <w:t>Lab report</w:t>
            </w:r>
            <w:r w:rsidRPr="00A518B2">
              <w:t xml:space="preserve"> is very well written, addresses variables, provides correct inf</w:t>
            </w:r>
            <w:bookmarkStart w:id="0" w:name="_GoBack"/>
            <w:bookmarkEnd w:id="0"/>
            <w:r w:rsidRPr="00A518B2">
              <w:t>ormation and presents valid conclusions</w:t>
            </w:r>
          </w:p>
        </w:tc>
      </w:tr>
    </w:tbl>
    <w:p w14:paraId="1016E70E" w14:textId="77777777" w:rsidR="00A200B5" w:rsidRDefault="00A200B5" w:rsidP="0030371B"/>
    <w:sectPr w:rsidR="00A200B5" w:rsidSect="00AD3E2E">
      <w:pgSz w:w="15840" w:h="12240" w:orient="landscape"/>
      <w:pgMar w:top="720" w:right="720" w:bottom="720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8B2"/>
    <w:rsid w:val="002335A6"/>
    <w:rsid w:val="0030371B"/>
    <w:rsid w:val="00A0652C"/>
    <w:rsid w:val="00A200B5"/>
    <w:rsid w:val="00A518B2"/>
    <w:rsid w:val="00AD3E2E"/>
    <w:rsid w:val="00A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6D48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37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BA40FD-E1F6-B94A-A55B-F553EB0B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1334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2013-11-13T21:12:00Z</dcterms:created>
  <dcterms:modified xsi:type="dcterms:W3CDTF">2013-11-20T13:35:00Z</dcterms:modified>
</cp:coreProperties>
</file>